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97" w:rsidRDefault="00E61D97" w:rsidP="00E61D97">
      <w:pPr>
        <w:rPr>
          <w:sz w:val="28"/>
          <w:szCs w:val="28"/>
        </w:rPr>
      </w:pPr>
      <w:r>
        <w:t xml:space="preserve">                                         </w:t>
      </w:r>
      <w:r>
        <w:rPr>
          <w:sz w:val="28"/>
          <w:szCs w:val="28"/>
        </w:rPr>
        <w:t>РОССИЙСКАЯ ФЕДЕРАЦИЯ</w:t>
      </w:r>
    </w:p>
    <w:p w:rsidR="00E61D97" w:rsidRDefault="00E61D97" w:rsidP="00E61D9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E61D97" w:rsidRDefault="00E61D97" w:rsidP="00E61D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КРАСНОАРМЕЙСКОГО СЕЛЬСКОГО ПОСЕЛЕНИЯ</w:t>
      </w:r>
    </w:p>
    <w:p w:rsidR="00E61D97" w:rsidRDefault="00E61D97" w:rsidP="00E61D97">
      <w:pPr>
        <w:jc w:val="center"/>
        <w:rPr>
          <w:sz w:val="28"/>
          <w:szCs w:val="28"/>
        </w:rPr>
      </w:pPr>
    </w:p>
    <w:p w:rsidR="00E61D97" w:rsidRDefault="00E61D97" w:rsidP="00E61D97">
      <w:pPr>
        <w:jc w:val="center"/>
        <w:rPr>
          <w:b/>
          <w:sz w:val="28"/>
          <w:szCs w:val="28"/>
        </w:rPr>
      </w:pPr>
    </w:p>
    <w:p w:rsidR="00E61D97" w:rsidRDefault="00E61D97" w:rsidP="00E61D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A148E">
        <w:rPr>
          <w:sz w:val="28"/>
          <w:szCs w:val="28"/>
        </w:rPr>
        <w:t xml:space="preserve">  ПРОЕКТ</w:t>
      </w:r>
      <w:bookmarkStart w:id="0" w:name="_GoBack"/>
      <w:bookmarkEnd w:id="0"/>
    </w:p>
    <w:p w:rsidR="00E61D97" w:rsidRDefault="00E61D97" w:rsidP="00E61D97">
      <w:pPr>
        <w:jc w:val="center"/>
        <w:rPr>
          <w:sz w:val="28"/>
          <w:szCs w:val="28"/>
        </w:rPr>
      </w:pPr>
    </w:p>
    <w:p w:rsidR="00E61D97" w:rsidRDefault="00E61D97" w:rsidP="00E61D97">
      <w:pPr>
        <w:jc w:val="center"/>
        <w:rPr>
          <w:sz w:val="28"/>
          <w:szCs w:val="28"/>
        </w:rPr>
      </w:pPr>
    </w:p>
    <w:p w:rsidR="00E61D97" w:rsidRDefault="006A148E" w:rsidP="00E61D9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61D9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61D97">
        <w:rPr>
          <w:sz w:val="28"/>
          <w:szCs w:val="28"/>
        </w:rPr>
        <w:t>января 2024 г.                                                                                  № 03</w:t>
      </w:r>
    </w:p>
    <w:p w:rsidR="00E61D97" w:rsidRDefault="00E61D97" w:rsidP="00E61D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E61D97" w:rsidRDefault="00E61D97" w:rsidP="00E61D97">
      <w:pPr>
        <w:rPr>
          <w:sz w:val="28"/>
          <w:szCs w:val="28"/>
        </w:rPr>
      </w:pPr>
    </w:p>
    <w:p w:rsidR="00E61D97" w:rsidRDefault="00E61D97" w:rsidP="00E61D97">
      <w:pPr>
        <w:rPr>
          <w:sz w:val="28"/>
          <w:szCs w:val="28"/>
        </w:rPr>
      </w:pPr>
    </w:p>
    <w:p w:rsidR="00E61D97" w:rsidRDefault="00E61D97" w:rsidP="00E61D97"/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 от 21.01.2016 года № 08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введении отраслевой системы оплаты труда работников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культуры «Культурно-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досуговый центр Красноармейского сельского поселения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Свердловского района Орловской области»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2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 постановлением Правительства Орловской области от 17.09.2021 года №570 года «О внесении изменений в постановление Правительства Орловской области от 25.07.2012 года № 260 «О введении отраслевой системы оплаты труда работников бюджетных и казенных учреждений культуры Орловской области»,</w:t>
      </w:r>
      <w:r w:rsidR="00F95F38">
        <w:rPr>
          <w:color w:val="000000"/>
          <w:sz w:val="28"/>
          <w:szCs w:val="28"/>
        </w:rPr>
        <w:t xml:space="preserve"> постановлением администрации Свердловского района Орловской области от10 января 2024 года №5 «О внесении изменений в постановление от 28.08.2012 года № 567 «О введении</w:t>
      </w:r>
      <w:proofErr w:type="gramEnd"/>
      <w:r w:rsidR="00F95F38">
        <w:rPr>
          <w:color w:val="000000"/>
          <w:sz w:val="28"/>
          <w:szCs w:val="28"/>
        </w:rPr>
        <w:t xml:space="preserve"> отраслевой системы оплаты труда работников бюджетных и казенных учреждений культуры Свердловского района Орловской области»,</w:t>
      </w:r>
      <w:r>
        <w:rPr>
          <w:color w:val="000000"/>
          <w:sz w:val="28"/>
          <w:szCs w:val="28"/>
        </w:rPr>
        <w:t xml:space="preserve"> в  целях обеспечения социальной поддержки и материального стимулирования работников муниципальных бюджетных учреждений культуры Администрация Красноармейского сельского поселения ПОСТАНОВЛЯЕТ: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Красноармейского сельского поселения Свердловского района Орловской области от 21.01.2016 года № 08 «О введении отраслевой </w:t>
      </w:r>
      <w:proofErr w:type="gramStart"/>
      <w:r>
        <w:rPr>
          <w:color w:val="000000"/>
          <w:sz w:val="28"/>
          <w:szCs w:val="28"/>
        </w:rPr>
        <w:t>системы оплаты труда работников муниципального бюджетного учреждения</w:t>
      </w:r>
      <w:proofErr w:type="gramEnd"/>
      <w:r>
        <w:rPr>
          <w:color w:val="000000"/>
          <w:sz w:val="28"/>
          <w:szCs w:val="28"/>
        </w:rPr>
        <w:t xml:space="preserve"> культуры «Культурно-досуговый центр Красноармейского сельского поселения Свердловского района Орловской области» следующие изменения: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7 приложения 1 к постановлению изложить в следующей редакции: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Для работников учреждений культуры базовая единица устанавливается в размере: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11000 рублей – для работников учреждений культуры, отнесенных к категории основного персонала;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9500 рублей – для работников учреждений культуры, не отнесенных к категории основного персонала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распространяется на правоотношения, возникшие с 1 </w:t>
      </w:r>
      <w:r w:rsidR="00F95F38">
        <w:rPr>
          <w:color w:val="000000"/>
          <w:sz w:val="28"/>
          <w:szCs w:val="28"/>
        </w:rPr>
        <w:t>феврал</w:t>
      </w:r>
      <w:r>
        <w:rPr>
          <w:color w:val="000000"/>
          <w:sz w:val="28"/>
          <w:szCs w:val="28"/>
        </w:rPr>
        <w:t>я 20</w:t>
      </w:r>
      <w:r w:rsidR="00F95F3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года.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</w:p>
    <w:p w:rsidR="00E61D97" w:rsidRDefault="00E61D97" w:rsidP="00F95F3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F95F38">
        <w:rPr>
          <w:color w:val="000000"/>
          <w:sz w:val="28"/>
          <w:szCs w:val="28"/>
        </w:rPr>
        <w:t>Н.В.Ваганова</w:t>
      </w:r>
      <w:proofErr w:type="spellEnd"/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44ABB" w:rsidRDefault="00244ABB"/>
    <w:sectPr w:rsidR="0024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E5"/>
    <w:rsid w:val="00244ABB"/>
    <w:rsid w:val="006A148E"/>
    <w:rsid w:val="00BA3CE5"/>
    <w:rsid w:val="00DA2B9E"/>
    <w:rsid w:val="00E61D97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1D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1D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spec</cp:lastModifiedBy>
  <cp:revision>2</cp:revision>
  <cp:lastPrinted>2024-01-15T06:59:00Z</cp:lastPrinted>
  <dcterms:created xsi:type="dcterms:W3CDTF">2024-01-15T06:40:00Z</dcterms:created>
  <dcterms:modified xsi:type="dcterms:W3CDTF">2024-01-24T06:30:00Z</dcterms:modified>
</cp:coreProperties>
</file>